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吉林省电子税务局自然人房产交易</w:t>
      </w:r>
    </w:p>
    <w:p>
      <w:pPr>
        <w:pStyle w:val="3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税款缴纳操作指引</w:t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一、登陆</w:t>
      </w:r>
    </w:p>
    <w:p>
      <w:r>
        <w:rPr>
          <w:rFonts w:hint="eastAsia"/>
        </w:rPr>
        <w:t>纳税人首次使用电子税务局，需注册并安装相关控件（再次登陆无需重复操作）。</w:t>
      </w:r>
    </w:p>
    <w:p>
      <w:r>
        <w:rPr>
          <w:rFonts w:hint="eastAsia"/>
        </w:rPr>
        <w:t>登录地址：</w:t>
      </w:r>
      <w:r>
        <w:t>https://etax.jilin.chinatax.gov.cn:10812/sword?ctrl=LoginCtrlTmp_logout</w:t>
      </w:r>
    </w:p>
    <w:p>
      <w:r>
        <w:rPr>
          <w:rFonts w:hint="eastAsia"/>
        </w:rPr>
        <w:t>1.进入电子税务局首页，进行【环境检测】，按照步骤进行操作检测当前浏览器环境是否满足条件。</w:t>
      </w:r>
    </w:p>
    <w:p>
      <w:r>
        <w:drawing>
          <wp:inline distT="0" distB="0" distL="114300" distR="114300">
            <wp:extent cx="5269230" cy="2264410"/>
            <wp:effectExtent l="0" t="0" r="7620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264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5269230" cy="2264410"/>
            <wp:effectExtent l="0" t="0" r="7620" b="254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264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rPr>
          <w:rFonts w:hint="eastAsia"/>
        </w:rPr>
        <w:t>然后单击【下载】按钮，下载电子税务局所必须软件。（电子签章，ca登录等）。</w:t>
      </w:r>
    </w:p>
    <w:p>
      <w:pPr>
        <w:jc w:val="left"/>
      </w:pPr>
      <w:r>
        <w:rPr>
          <w:rFonts w:hint="eastAsia"/>
        </w:rPr>
        <w:t>2.自然人首次登陆电子税务局，需要做实名认证（认证后再次登陆无需重复操作）。选择自然人登录页签。</w:t>
      </w:r>
      <w:r>
        <w:drawing>
          <wp:inline distT="0" distB="0" distL="114300" distR="114300">
            <wp:extent cx="5269230" cy="2264410"/>
            <wp:effectExtent l="0" t="0" r="7620" b="254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264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left"/>
        <w:rPr>
          <w:rFonts w:hint="eastAsia"/>
        </w:rPr>
      </w:pPr>
      <w:r>
        <w:rPr>
          <w:rFonts w:hint="eastAsia"/>
        </w:rPr>
        <w:t>3.在自然人注册界面中，姓名、身份证号、银行卡号、手机号等（需要与银行预留信息一致）。勾选协议信息，点击自然人验证，出生地可以与身份证信息一致。</w:t>
      </w:r>
    </w:p>
    <w:p>
      <w:pPr>
        <w:jc w:val="left"/>
        <w:rPr>
          <w:rFonts w:hint="eastAsia"/>
        </w:rPr>
      </w:pPr>
      <w:r>
        <w:drawing>
          <wp:inline distT="0" distB="0" distL="114300" distR="114300">
            <wp:extent cx="5269230" cy="2275205"/>
            <wp:effectExtent l="0" t="0" r="1270" b="10795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27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/>
        </w:rPr>
        <w:t>4.如相关信息录入无误，系统提示保存成功，并将密码以短信的形式发送到填写的手机号上（在此期间请耐心等待，不要关闭提示页面）。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drawing>
          <wp:inline distT="0" distB="0" distL="0" distR="0">
            <wp:extent cx="5274310" cy="2900045"/>
            <wp:effectExtent l="0" t="0" r="8890" b="8255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00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numId w:val="0"/>
        </w:numPr>
      </w:pPr>
      <w:r>
        <w:rPr>
          <w:rFonts w:hint="eastAsia"/>
          <w:lang w:val="en-US" w:eastAsia="zh-CN"/>
        </w:rPr>
        <w:t>5.</w:t>
      </w:r>
      <w:bookmarkStart w:id="0" w:name="_GoBack"/>
      <w:bookmarkEnd w:id="0"/>
      <w:r>
        <w:rPr>
          <w:rFonts w:hint="eastAsia"/>
        </w:rPr>
        <w:t>重新进入电子税务局登录界面，选择自然人登录页签，正确输入账号密码登录。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drawing>
          <wp:inline distT="0" distB="0" distL="0" distR="0">
            <wp:extent cx="5274310" cy="2132330"/>
            <wp:effectExtent l="0" t="0" r="2540" b="127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3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二、缴款</w:t>
      </w:r>
    </w:p>
    <w:p>
      <w:r>
        <w:t>1</w:t>
      </w:r>
      <w:r>
        <w:rPr>
          <w:rFonts w:hint="eastAsia"/>
        </w:rPr>
        <w:t>.纳税人获悉在金三进行增量房或存量房申报后，登录电子税务局，在我要办税页签，选择【税费缴纳】模块，即可显示当前纳税人需要缴纳的税款。</w:t>
      </w:r>
    </w:p>
    <w:p>
      <w:r>
        <w:drawing>
          <wp:inline distT="0" distB="0" distL="114300" distR="114300">
            <wp:extent cx="5269230" cy="2587625"/>
            <wp:effectExtent l="0" t="0" r="1270" b="317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8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>
      <w:r>
        <w:t>2</w:t>
      </w:r>
      <w:r>
        <w:rPr>
          <w:rFonts w:hint="eastAsia"/>
        </w:rPr>
        <w:t>.勾选需要缴款的税款，选择缴款方式（本指引以第三方支付缴税为例），进行缴款。</w:t>
      </w:r>
    </w:p>
    <w:p>
      <w:r>
        <w:drawing>
          <wp:inline distT="0" distB="0" distL="114300" distR="114300">
            <wp:extent cx="5269230" cy="2600325"/>
            <wp:effectExtent l="0" t="0" r="1270" b="3175"/>
            <wp:docPr id="1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60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t>3.</w:t>
      </w:r>
      <w:r>
        <w:rPr>
          <w:rFonts w:hint="eastAsia"/>
        </w:rPr>
        <w:t xml:space="preserve"> 按照系统提示，完成缴款。下图为第三方支付（微信、支付宝）缴款成功界面。</w:t>
      </w:r>
    </w:p>
    <w:p>
      <w:pPr>
        <w:rPr>
          <w:rFonts w:hint="eastAsia"/>
        </w:rPr>
      </w:pPr>
    </w:p>
    <w:p>
      <w:r>
        <w:drawing>
          <wp:inline distT="0" distB="0" distL="114300" distR="114300">
            <wp:extent cx="2495550" cy="5407025"/>
            <wp:effectExtent l="0" t="0" r="0" b="3175"/>
            <wp:docPr id="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495550" cy="540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447290" cy="5384800"/>
            <wp:effectExtent l="0" t="0" r="10160" b="6350"/>
            <wp:docPr id="10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47290" cy="538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三、完税证打印</w:t>
      </w:r>
    </w:p>
    <w:p>
      <w:r>
        <w:t>1</w:t>
      </w:r>
      <w:r>
        <w:rPr>
          <w:rFonts w:hint="eastAsia"/>
        </w:rPr>
        <w:t>.缴款成功后，可点击图中2号框所示打印完税凭证。</w:t>
      </w:r>
    </w:p>
    <w:p>
      <w:r>
        <w:drawing>
          <wp:inline distT="0" distB="0" distL="114300" distR="114300">
            <wp:extent cx="5269230" cy="2264410"/>
            <wp:effectExtent l="0" t="0" r="7620" b="2540"/>
            <wp:docPr id="2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264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r>
        <w:t>2</w:t>
      </w:r>
      <w:r>
        <w:rPr>
          <w:rFonts w:hint="eastAsia"/>
        </w:rPr>
        <w:t>.跳转到【开具电子税收完税（费）证明（表格式）】界面。</w:t>
      </w:r>
    </w:p>
    <w:p>
      <w:r>
        <w:drawing>
          <wp:inline distT="0" distB="0" distL="114300" distR="114300">
            <wp:extent cx="5272405" cy="2682875"/>
            <wp:effectExtent l="0" t="0" r="4445" b="3175"/>
            <wp:docPr id="2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68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312"/>
        </w:tabs>
      </w:pPr>
      <w:r>
        <w:t>3.</w:t>
      </w:r>
      <w:r>
        <w:rPr>
          <w:rFonts w:hint="eastAsia"/>
        </w:rPr>
        <w:t>输入查询的信息，找到需要开具的税收完税证明，点击开具按钮。</w:t>
      </w:r>
    </w:p>
    <w:p>
      <w:r>
        <w:drawing>
          <wp:inline distT="0" distB="0" distL="114300" distR="114300">
            <wp:extent cx="5272405" cy="2207260"/>
            <wp:effectExtent l="0" t="0" r="10795" b="2540"/>
            <wp:docPr id="2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207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4.</w:t>
      </w:r>
      <w:r>
        <w:rPr>
          <w:rFonts w:hint="eastAsia"/>
        </w:rPr>
        <w:t>开具成功，跳转进行打印。</w:t>
      </w:r>
    </w:p>
    <w:p>
      <w:r>
        <w:drawing>
          <wp:inline distT="0" distB="0" distL="114300" distR="114300">
            <wp:extent cx="5272405" cy="2682875"/>
            <wp:effectExtent l="0" t="0" r="4445" b="3175"/>
            <wp:docPr id="2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68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tabs>
          <w:tab w:val="left" w:pos="312"/>
        </w:tabs>
      </w:pPr>
      <w:r>
        <w:t>5</w:t>
      </w:r>
      <w:r>
        <w:rPr>
          <w:rFonts w:hint="eastAsia"/>
        </w:rPr>
        <w:t>.通过【电子完税证明】查询功能，输入相关查询条件，可以查询历史完税信息。单击下载，可下载电子完税证明，日后随时可以打印。</w:t>
      </w:r>
    </w:p>
    <w:p>
      <w:r>
        <w:drawing>
          <wp:inline distT="0" distB="0" distL="114300" distR="114300">
            <wp:extent cx="5272405" cy="2682875"/>
            <wp:effectExtent l="0" t="0" r="4445" b="3175"/>
            <wp:docPr id="2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68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/>
    <w:p>
      <w:pPr>
        <w:jc w:val="right"/>
        <w:rPr>
          <w:rFonts w:hint="eastAsia"/>
        </w:rPr>
      </w:pPr>
      <w:r>
        <w:rPr>
          <w:rFonts w:hint="eastAsia"/>
        </w:rPr>
        <w:t>2</w:t>
      </w:r>
      <w:r>
        <w:t>020</w:t>
      </w:r>
      <w:r>
        <w:rPr>
          <w:rFonts w:hint="eastAsia"/>
        </w:rPr>
        <w:t>年7月2</w:t>
      </w:r>
      <w:r>
        <w:t>8</w:t>
      </w:r>
      <w:r>
        <w:rPr>
          <w:rFonts w:hint="eastAsia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8100EA3-0128-4BED-8ACE-ACEF64A140D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F004A36E-4DF5-4DD4-BBDF-7BCD4E1E7F92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3" w:fontKey="{BF6A5122-234A-476D-B594-2EF13A156CD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P4ZNkPAgAABwQAAA4AAABkcnMvZTJvRG9jLnhtbK1TzY7TMBC+I/EO&#10;lu80aRGrqmq6KrsqQqrYlQri7DpOE8l/st0m5QHgDThx4c5z9Tn47CRdBJwQF3vsGX8z883n5W2n&#10;JDkJ5xujCzqd5JQIzU3Z6ENBP7zfvJhT4gPTJZNGi4Kehae3q+fPlq1diJmpjSyFIwDRftHagtYh&#10;2EWWeV4LxfzEWKHhrIxTLODoDlnpWAt0JbNZnt9krXGldYYL73F73zvpKuFXleDhoaq8CEQWFLWF&#10;tLq07uOarZZscXDM1g0fymD/UIVijUbSK9Q9C4wcXfMHlGq4M95UYcKNykxVNVykHtDNNP+tm13N&#10;rEi9gBxvrzT5/wfL350eHWnKgs4o0UxhRJevXy7ffly+fyazSE9r/QJRO4u40L02HcY83ntcxq67&#10;yqm4ox8CP4g+X8kVXSA8PprP5vMcLg7feAB+9vTcOh/eCKNINArqML1EKjttfehDx5CYTZtNI2Wa&#10;oNSkLejNy1d5enD1AFxq5IhN9MVGK3T7buhsb8ozGnOmV4a3fNMg+Zb58MgcpICCIe/wgKWSBknM&#10;YFFSG/fpb/cxHhOCl5IW0iqohvYpkW81JhdVOBpuNPajoY/qzkCrU3wby5OJBy7I0aycUR+h+XXM&#10;ARfTHJkKGkbzLvTyxp/hYr1OQdCaZWGrd5ZH6Eiet+tjAIGJ10hKz8TAFdSWJjP8jCjnX88p6un/&#10;rn4C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s0lY7tAAAAAFAQAADwAAAAAAAAABACAAAAAiAAAA&#10;ZHJzL2Rvd25yZXYueG1sUEsBAhQAFAAAAAgAh07iQHP4ZNkPAgAABwQAAA4AAAAAAAAAAQAgAAAA&#10;HwEAAGRycy9lMm9Eb2MueG1sUEsFBgAAAAAGAAYAWQEAAKA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117"/>
    <w:rsid w:val="00011C56"/>
    <w:rsid w:val="00060E58"/>
    <w:rsid w:val="00124117"/>
    <w:rsid w:val="00176FE1"/>
    <w:rsid w:val="00200344"/>
    <w:rsid w:val="00360F46"/>
    <w:rsid w:val="005F78CA"/>
    <w:rsid w:val="00CF3D77"/>
    <w:rsid w:val="00E60994"/>
    <w:rsid w:val="06227BE1"/>
    <w:rsid w:val="0EF51993"/>
    <w:rsid w:val="279A01CE"/>
    <w:rsid w:val="2F1E3816"/>
    <w:rsid w:val="30F942D0"/>
    <w:rsid w:val="356911B6"/>
    <w:rsid w:val="37645FD8"/>
    <w:rsid w:val="38BB07BA"/>
    <w:rsid w:val="396A6037"/>
    <w:rsid w:val="3E1E4904"/>
    <w:rsid w:val="3F9E1B45"/>
    <w:rsid w:val="413821D9"/>
    <w:rsid w:val="43F34F40"/>
    <w:rsid w:val="5FA01C55"/>
    <w:rsid w:val="639C4065"/>
    <w:rsid w:val="6C7A3055"/>
    <w:rsid w:val="6FE54F18"/>
    <w:rsid w:val="7AC23AE2"/>
    <w:rsid w:val="7C4D1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customXml" Target="../customXml/item1.xml"/><Relationship Id="rId18" Type="http://schemas.openxmlformats.org/officeDocument/2006/relationships/image" Target="media/image14.png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121</Words>
  <Characters>695</Characters>
  <Lines>5</Lines>
  <Paragraphs>1</Paragraphs>
  <TotalTime>23</TotalTime>
  <ScaleCrop>false</ScaleCrop>
  <LinksUpToDate>false</LinksUpToDate>
  <CharactersWithSpaces>815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2020-07-21T02:55:00Z</dcterms:created>
  <dc:creator>Administrator</dc:creator>
  <cp:lastModifiedBy>亚历山大</cp:lastModifiedBy>
  <dcterms:modified xsi:type="dcterms:W3CDTF">2020-08-03T05:38:05Z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