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Lines="100" w:line="560" w:lineRule="exact"/>
        <w:jc w:val="center"/>
        <w:rPr>
          <w:rFonts w:asciiTheme="minorEastAsia" w:hAnsiTheme="minorEastAsia" w:cstheme="minorEastAsia"/>
          <w:b/>
          <w:bCs/>
          <w:sz w:val="44"/>
          <w:szCs w:val="44"/>
        </w:rPr>
      </w:pPr>
      <w:bookmarkStart w:id="0" w:name="_GoBack"/>
      <w:bookmarkEnd w:id="0"/>
      <w:r>
        <w:rPr>
          <w:rFonts w:hint="eastAsia" w:asciiTheme="minorEastAsia" w:hAnsiTheme="minorEastAsia" w:cstheme="minorEastAsia"/>
          <w:b/>
          <w:bCs/>
          <w:sz w:val="44"/>
          <w:szCs w:val="44"/>
        </w:rPr>
        <w:t>国家税务总局长春市朝阳区税务局</w:t>
      </w:r>
    </w:p>
    <w:p>
      <w:pPr>
        <w:spacing w:afterLines="100" w:line="560" w:lineRule="exact"/>
        <w:jc w:val="center"/>
        <w:rPr>
          <w:rFonts w:asciiTheme="minorEastAsia" w:hAnsiTheme="minorEastAsia" w:cstheme="minorEastAsia"/>
          <w:b/>
          <w:bCs/>
          <w:sz w:val="48"/>
          <w:szCs w:val="48"/>
        </w:rPr>
      </w:pPr>
      <w:r>
        <w:rPr>
          <w:rFonts w:hint="eastAsia" w:asciiTheme="minorEastAsia" w:hAnsiTheme="minorEastAsia" w:cstheme="minorEastAsia"/>
          <w:b/>
          <w:bCs/>
          <w:sz w:val="48"/>
          <w:szCs w:val="48"/>
        </w:rPr>
        <w:t>税务事项通知书</w:t>
      </w:r>
    </w:p>
    <w:p>
      <w:pPr>
        <w:spacing w:afterLines="200" w:line="560" w:lineRule="exact"/>
        <w:jc w:val="center"/>
        <w:rPr>
          <w:rFonts w:ascii="仿宋_GB2312" w:hAnsi="仿宋_GB2312" w:eastAsia="仿宋_GB2312" w:cs="仿宋_GB2312"/>
          <w:color w:val="0000FF"/>
          <w:sz w:val="32"/>
          <w:szCs w:val="32"/>
        </w:rPr>
      </w:pPr>
      <w:r>
        <w:rPr>
          <w:rFonts w:hint="eastAsia" w:ascii="仿宋_GB2312" w:hAnsi="仿宋_GB2312" w:eastAsia="仿宋_GB2312" w:cs="仿宋_GB2312"/>
          <w:sz w:val="32"/>
          <w:szCs w:val="32"/>
        </w:rPr>
        <w:t>长朝税通</w:t>
      </w:r>
      <w:r>
        <w:rPr>
          <w:rFonts w:hint="eastAsia" w:ascii="仿宋_GB2312" w:hAnsi="仿宋_GB2312" w:eastAsia="仿宋_GB2312" w:cs="仿宋_GB2312"/>
          <w:color w:val="auto"/>
          <w:sz w:val="32"/>
          <w:szCs w:val="32"/>
        </w:rPr>
        <w:t>〔2025〕73669号</w:t>
      </w:r>
    </w:p>
    <w:p>
      <w:pPr>
        <w:spacing w:line="560" w:lineRule="exact"/>
        <w:rPr>
          <w:rFonts w:ascii="仿宋_GB2312" w:hAnsi="仿宋_GB2312" w:eastAsia="仿宋_GB2312" w:cs="仿宋_GB2312"/>
          <w:sz w:val="32"/>
          <w:szCs w:val="32"/>
        </w:rPr>
      </w:pPr>
      <w:r>
        <w:rPr>
          <w:sz w:val="28"/>
          <w:szCs w:val="28"/>
        </w:rPr>
        <w:t>长 春 鼎 泰 展 览 服 务 有 限 公 司</w:t>
      </w:r>
      <w:r>
        <w:rPr>
          <w:rFonts w:hint="eastAsia" w:ascii="仿宋_GB2312" w:hAnsi="仿宋_GB2312" w:eastAsia="仿宋_GB2312" w:cs="仿宋_GB2312"/>
          <w:sz w:val="32"/>
          <w:szCs w:val="32"/>
        </w:rPr>
        <w:t>：（纳税人识别号：</w:t>
      </w:r>
      <w:r>
        <w:rPr>
          <w:sz w:val="30"/>
          <w:szCs w:val="30"/>
        </w:rPr>
        <w:t>91220104578553322K</w:t>
      </w:r>
      <w:r>
        <w:rPr>
          <w:rFonts w:hint="eastAsia" w:ascii="仿宋_GB2312" w:hAnsi="仿宋_GB2312" w:eastAsia="仿宋_GB2312" w:cs="仿宋_GB2312"/>
          <w:sz w:val="32"/>
          <w:szCs w:val="32"/>
        </w:rPr>
        <w:t>）</w:t>
      </w:r>
    </w:p>
    <w:p>
      <w:pPr>
        <w:spacing w:line="560" w:lineRule="exact"/>
        <w:ind w:firstLine="480"/>
        <w:rPr>
          <w:rFonts w:ascii="仿宋_GB2312" w:hAnsi="仿宋_GB2312" w:eastAsia="仿宋_GB2312" w:cs="仿宋_GB2312"/>
          <w:sz w:val="32"/>
          <w:szCs w:val="32"/>
        </w:rPr>
      </w:pPr>
      <w:r>
        <w:rPr>
          <w:rFonts w:hint="eastAsia" w:ascii="仿宋_GB2312" w:hAnsi="仿宋_GB2312" w:eastAsia="仿宋_GB2312" w:cs="仿宋_GB2312"/>
          <w:sz w:val="32"/>
          <w:szCs w:val="32"/>
        </w:rPr>
        <w:t>事由：责令限期缴纳税款</w:t>
      </w:r>
    </w:p>
    <w:p>
      <w:pPr>
        <w:spacing w:line="560" w:lineRule="exact"/>
        <w:ind w:firstLine="480"/>
        <w:rPr>
          <w:rFonts w:ascii="仿宋_GB2312" w:hAnsi="仿宋_GB2312" w:eastAsia="仿宋_GB2312" w:cs="仿宋_GB2312"/>
          <w:sz w:val="32"/>
          <w:szCs w:val="32"/>
        </w:rPr>
      </w:pPr>
      <w:r>
        <w:rPr>
          <w:rFonts w:hint="eastAsia" w:ascii="仿宋_GB2312" w:hAnsi="仿宋_GB2312" w:eastAsia="仿宋_GB2312" w:cs="仿宋_GB2312"/>
          <w:sz w:val="32"/>
          <w:szCs w:val="32"/>
        </w:rPr>
        <w:t>依据：《中华人民共和国税收征收管理法》第三十二条、第四十条第一款、第四十条第二款、第六十八条，《中华人民共和国税收征收管理法实施细则》第七十三条</w:t>
      </w:r>
    </w:p>
    <w:p>
      <w:pPr>
        <w:spacing w:line="560" w:lineRule="exact"/>
        <w:ind w:firstLine="480"/>
        <w:rPr>
          <w:rFonts w:ascii="仿宋_GB2312" w:hAnsi="仿宋_GB2312" w:eastAsia="仿宋_GB2312" w:cs="仿宋_GB2312"/>
          <w:sz w:val="32"/>
          <w:szCs w:val="32"/>
        </w:rPr>
      </w:pPr>
      <w:r>
        <w:rPr>
          <w:rFonts w:hint="eastAsia" w:ascii="仿宋_GB2312" w:hAnsi="仿宋_GB2312" w:eastAsia="仿宋_GB2312" w:cs="仿宋_GB2312"/>
          <w:sz w:val="32"/>
          <w:szCs w:val="32"/>
        </w:rPr>
        <w:t>通知内容：你（单位）</w:t>
      </w:r>
      <w:r>
        <w:rPr>
          <w:rFonts w:asciiTheme="minorEastAsia" w:hAnsiTheme="minorEastAsia"/>
          <w:sz w:val="32"/>
          <w:szCs w:val="32"/>
        </w:rPr>
        <w:t>自 2018 年 1 月 1 日至 2018 年 12 月 31 日， 你（单位）已产生滞纳金额 16499.72 元，已缴纳 0 元，欠 缴 16,499.72 元，限 2025 年 11 月 13 日前缴纳，逾期不缴 将按《中华人民共和国税收征收管理法》有关规定处理。</w:t>
      </w:r>
      <w:r>
        <w:rPr>
          <w:rFonts w:hint="eastAsia" w:ascii="仿宋_GB2312" w:hAnsi="仿宋_GB2312" w:eastAsia="仿宋_GB2312" w:cs="仿宋_GB2312"/>
          <w:sz w:val="32"/>
          <w:szCs w:val="32"/>
        </w:rPr>
        <w:t>具体欠税（费）情况如下:单位：元</w:t>
      </w:r>
    </w:p>
    <w:tbl>
      <w:tblPr>
        <w:tblStyle w:val="5"/>
        <w:tblW w:w="99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7"/>
        <w:gridCol w:w="1417"/>
        <w:gridCol w:w="1417"/>
        <w:gridCol w:w="1417"/>
        <w:gridCol w:w="1417"/>
        <w:gridCol w:w="1417"/>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32"/>
                <w:szCs w:val="32"/>
              </w:rPr>
              <w:br w:type="page"/>
            </w:r>
            <w:r>
              <w:rPr>
                <w:rFonts w:hint="eastAsia" w:ascii="仿宋_GB2312" w:hAnsi="仿宋_GB2312" w:eastAsia="仿宋_GB2312" w:cs="仿宋_GB2312"/>
                <w:sz w:val="24"/>
              </w:rPr>
              <w:t>税种</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税 目</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限期缴纳税 款所属期起</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限期缴纳税 款所属期止</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限期缴纳 税款金额 (小写)</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限期缴纳</w:t>
            </w:r>
          </w:p>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税款金额 (大写)</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税款滞纳日期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企业所得税</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滞纳金</w:t>
            </w:r>
          </w:p>
        </w:tc>
        <w:tc>
          <w:tcPr>
            <w:tcW w:w="1417" w:type="dxa"/>
            <w:vAlign w:val="center"/>
          </w:tcPr>
          <w:p>
            <w:pPr>
              <w:spacing w:line="560" w:lineRule="exact"/>
              <w:jc w:val="center"/>
              <w:rPr>
                <w:rFonts w:ascii="仿宋_GB2312" w:hAnsi="仿宋_GB2312" w:eastAsia="仿宋_GB2312" w:cs="仿宋_GB2312"/>
                <w:szCs w:val="21"/>
              </w:rPr>
            </w:pPr>
            <w:r>
              <w:rPr>
                <w:rFonts w:hint="eastAsia" w:ascii="仿宋_GB2312" w:hAnsi="仿宋_GB2312" w:eastAsia="仿宋_GB2312" w:cs="仿宋_GB2312"/>
                <w:szCs w:val="21"/>
              </w:rPr>
              <w:t>2018-01-01</w:t>
            </w:r>
          </w:p>
        </w:tc>
        <w:tc>
          <w:tcPr>
            <w:tcW w:w="1417" w:type="dxa"/>
            <w:vAlign w:val="center"/>
          </w:tcPr>
          <w:p>
            <w:pPr>
              <w:spacing w:line="560" w:lineRule="exact"/>
              <w:jc w:val="center"/>
              <w:rPr>
                <w:rFonts w:ascii="仿宋_GB2312" w:hAnsi="仿宋_GB2312" w:eastAsia="仿宋_GB2312" w:cs="仿宋_GB2312"/>
                <w:szCs w:val="21"/>
              </w:rPr>
            </w:pPr>
            <w:r>
              <w:rPr>
                <w:rFonts w:hint="eastAsia" w:ascii="仿宋_GB2312" w:hAnsi="仿宋_GB2312" w:eastAsia="仿宋_GB2312" w:cs="仿宋_GB2312"/>
                <w:szCs w:val="21"/>
              </w:rPr>
              <w:t>2018-12-31</w:t>
            </w:r>
          </w:p>
        </w:tc>
        <w:tc>
          <w:tcPr>
            <w:tcW w:w="1417" w:type="dxa"/>
            <w:vAlign w:val="center"/>
          </w:tcPr>
          <w:p>
            <w:pPr>
              <w:spacing w:line="560" w:lineRule="exact"/>
              <w:jc w:val="center"/>
              <w:rPr>
                <w:rFonts w:ascii="仿宋_GB2312" w:hAnsi="仿宋_GB2312" w:eastAsia="仿宋_GB2312" w:cs="仿宋_GB2312"/>
                <w:sz w:val="24"/>
              </w:rPr>
            </w:pPr>
            <w:r>
              <w:t>1649 9.72</w:t>
            </w:r>
          </w:p>
        </w:tc>
        <w:tc>
          <w:tcPr>
            <w:tcW w:w="1417" w:type="dxa"/>
            <w:vAlign w:val="center"/>
          </w:tcPr>
          <w:p>
            <w:pPr>
              <w:spacing w:line="560" w:lineRule="exact"/>
              <w:jc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壹万陆仟肆佰玖拾玖点柒贰元整</w:t>
            </w:r>
          </w:p>
        </w:tc>
        <w:tc>
          <w:tcPr>
            <w:tcW w:w="1417" w:type="dxa"/>
            <w:vAlign w:val="center"/>
          </w:tcPr>
          <w:p>
            <w:pPr>
              <w:spacing w:line="56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2023-05-21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合计金额</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w:t>
            </w:r>
          </w:p>
        </w:tc>
        <w:tc>
          <w:tcPr>
            <w:tcW w:w="1417" w:type="dxa"/>
            <w:vAlign w:val="center"/>
          </w:tcPr>
          <w:p>
            <w:pPr>
              <w:spacing w:line="560" w:lineRule="exact"/>
              <w:jc w:val="center"/>
              <w:rPr>
                <w:rFonts w:ascii="仿宋_GB2312" w:hAnsi="仿宋_GB2312" w:eastAsia="仿宋_GB2312" w:cs="仿宋_GB2312"/>
                <w:sz w:val="24"/>
              </w:rPr>
            </w:pPr>
            <w:r>
              <w:t>1649 9.72</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w:t>
            </w:r>
          </w:p>
        </w:tc>
        <w:tc>
          <w:tcPr>
            <w:tcW w:w="1417"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w:t>
            </w:r>
          </w:p>
        </w:tc>
      </w:tr>
    </w:tbl>
    <w:p>
      <w:pPr>
        <w:spacing w:line="560" w:lineRule="exact"/>
        <w:ind w:firstLine="480"/>
        <w:rPr>
          <w:rFonts w:ascii="仿宋_GB2312" w:hAnsi="仿宋_GB2312" w:eastAsia="仿宋_GB2312" w:cs="仿宋_GB2312"/>
          <w:sz w:val="32"/>
          <w:szCs w:val="32"/>
        </w:rPr>
      </w:pPr>
      <w:r>
        <w:rPr>
          <w:rFonts w:hint="eastAsia" w:ascii="仿宋_GB2312" w:hAnsi="仿宋_GB2312" w:eastAsia="仿宋_GB2312" w:cs="仿宋_GB2312"/>
          <w:sz w:val="32"/>
          <w:szCs w:val="32"/>
        </w:rPr>
        <w:t>是否正常申报逾期未缴纳:是</w:t>
      </w:r>
    </w:p>
    <w:p>
      <w:pPr>
        <w:spacing w:line="560" w:lineRule="exact"/>
        <w:ind w:firstLine="480"/>
        <w:rPr>
          <w:rFonts w:ascii="仿宋_GB2312" w:hAnsi="仿宋_GB2312" w:eastAsia="仿宋_GB2312" w:cs="仿宋_GB2312"/>
          <w:sz w:val="32"/>
          <w:szCs w:val="32"/>
        </w:rPr>
      </w:pPr>
      <w:r>
        <w:rPr>
          <w:rFonts w:hint="eastAsia" w:ascii="仿宋_GB2312" w:hAnsi="仿宋_GB2312" w:eastAsia="仿宋_GB2312" w:cs="仿宋_GB2312"/>
          <w:sz w:val="32"/>
          <w:szCs w:val="32"/>
        </w:rPr>
        <w:t>你（单位）若同我局（所）在纳税上有争议，必须先依照本通知的期限缴纳税款及滞纳金或者提供相应的担保，然后可自上述款项缴清或者提供相应担保被税务机关确认之日起六十日内依法向国家税务总局长春市税务局申请行政复议。</w:t>
      </w:r>
    </w:p>
    <w:p>
      <w:pPr>
        <w:spacing w:line="560" w:lineRule="exact"/>
        <w:ind w:firstLine="480"/>
        <w:rPr>
          <w:rFonts w:ascii="仿宋_GB2312" w:hAnsi="仿宋_GB2312" w:eastAsia="仿宋_GB2312" w:cs="仿宋_GB2312"/>
          <w:sz w:val="32"/>
          <w:szCs w:val="32"/>
        </w:rPr>
      </w:pPr>
    </w:p>
    <w:p>
      <w:pPr>
        <w:spacing w:line="560" w:lineRule="exact"/>
        <w:ind w:firstLine="480"/>
        <w:jc w:val="right"/>
        <w:rPr>
          <w:rFonts w:hint="eastAsia" w:ascii="仿宋_GB2312" w:hAnsi="仿宋_GB2312" w:eastAsia="仿宋_GB2312" w:cs="仿宋_GB2312"/>
          <w:color w:val="0000FF"/>
          <w:sz w:val="32"/>
          <w:szCs w:val="32"/>
        </w:rPr>
      </w:pPr>
    </w:p>
    <w:p>
      <w:pPr>
        <w:spacing w:line="560" w:lineRule="exact"/>
        <w:ind w:firstLine="480"/>
        <w:jc w:val="right"/>
        <w:rPr>
          <w:rFonts w:hint="eastAsia" w:ascii="仿宋_GB2312" w:hAnsi="仿宋_GB2312" w:eastAsia="仿宋_GB2312" w:cs="仿宋_GB2312"/>
          <w:color w:val="0000FF"/>
          <w:sz w:val="32"/>
          <w:szCs w:val="32"/>
        </w:rPr>
      </w:pPr>
    </w:p>
    <w:p>
      <w:pPr>
        <w:spacing w:line="560" w:lineRule="exact"/>
        <w:ind w:firstLine="480"/>
        <w:jc w:val="righ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二Ｏ二五年十一月十日</w:t>
      </w:r>
    </w:p>
    <w:sectPr>
      <w:footerReference r:id="rId3" w:type="default"/>
      <w:pgSz w:w="11906" w:h="16838"/>
      <w:pgMar w:top="1928" w:right="1531" w:bottom="1984"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path/>
          <v:fill on="f" focussize="0,0"/>
          <v:stroke on="f" weight="0.5pt" joinstyle="miter"/>
          <v:imagedata o:title=""/>
          <o:lock v:ext="edit"/>
          <v:textbox inset="0mm,0mm,0mm,0mm" style="mso-fit-shape-to-text:t;">
            <w:txbxContent>
              <w:p>
                <w:pPr>
                  <w:pStyle w:val="2"/>
                </w:pPr>
                <w:r>
                  <w:rPr>
                    <w:rFonts w:hint="eastAsia" w:asciiTheme="minorEastAsia" w:hAnsiTheme="minorEastAsia" w:cstheme="minorEastAsia"/>
                    <w:sz w:val="28"/>
                    <w:szCs w:val="44"/>
                  </w:rPr>
                  <w:fldChar w:fldCharType="begin"/>
                </w:r>
                <w:r>
                  <w:rPr>
                    <w:rFonts w:hint="eastAsia" w:asciiTheme="minorEastAsia" w:hAnsiTheme="minorEastAsia" w:cstheme="minorEastAsia"/>
                    <w:sz w:val="28"/>
                    <w:szCs w:val="44"/>
                  </w:rPr>
                  <w:instrText xml:space="preserve"> PAGE  \* MERGEFORMAT </w:instrText>
                </w:r>
                <w:r>
                  <w:rPr>
                    <w:rFonts w:hint="eastAsia" w:asciiTheme="minorEastAsia" w:hAnsiTheme="minorEastAsia" w:cstheme="minorEastAsia"/>
                    <w:sz w:val="28"/>
                    <w:szCs w:val="44"/>
                  </w:rPr>
                  <w:fldChar w:fldCharType="separate"/>
                </w:r>
                <w:r>
                  <w:rPr>
                    <w:rFonts w:asciiTheme="minorEastAsia" w:hAnsiTheme="minorEastAsia" w:cstheme="minorEastAsia"/>
                    <w:sz w:val="28"/>
                    <w:szCs w:val="44"/>
                  </w:rPr>
                  <w:t>- 1 -</w:t>
                </w:r>
                <w:r>
                  <w:rPr>
                    <w:rFonts w:hint="eastAsia" w:asciiTheme="minorEastAsia" w:hAnsiTheme="minorEastAsia" w:cstheme="minorEastAsia"/>
                    <w:sz w:val="28"/>
                    <w:szCs w:val="4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DD7A46"/>
    <w:rsid w:val="000842E8"/>
    <w:rsid w:val="002A1711"/>
    <w:rsid w:val="00394290"/>
    <w:rsid w:val="008B3933"/>
    <w:rsid w:val="00BA2690"/>
    <w:rsid w:val="00C04826"/>
    <w:rsid w:val="00DD7A46"/>
    <w:rsid w:val="026B0B22"/>
    <w:rsid w:val="071C2067"/>
    <w:rsid w:val="0FF56040"/>
    <w:rsid w:val="19291776"/>
    <w:rsid w:val="195F728F"/>
    <w:rsid w:val="1B976D0E"/>
    <w:rsid w:val="1EBB4607"/>
    <w:rsid w:val="20324102"/>
    <w:rsid w:val="2F467626"/>
    <w:rsid w:val="2FA619B5"/>
    <w:rsid w:val="37342125"/>
    <w:rsid w:val="3FAF152B"/>
    <w:rsid w:val="47D4484C"/>
    <w:rsid w:val="4B481874"/>
    <w:rsid w:val="63BD65BA"/>
    <w:rsid w:val="64BD4C1A"/>
    <w:rsid w:val="72B32EB4"/>
    <w:rsid w:val="742B0E17"/>
    <w:rsid w:val="7FF147B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95</Words>
  <Characters>548</Characters>
  <Lines>4</Lines>
  <Paragraphs>1</Paragraphs>
  <TotalTime>58</TotalTime>
  <ScaleCrop>false</ScaleCrop>
  <LinksUpToDate>false</LinksUpToDate>
  <CharactersWithSpaces>642</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2025-09-23T03:29:00Z</dcterms:created>
  <dc:creator>Administrator</dc:creator>
  <cp:lastModifiedBy>高俪桐</cp:lastModifiedBy>
  <cp:lastPrinted>2025-09-23T04:18:00Z</cp:lastPrinted>
  <dcterms:modified xsi:type="dcterms:W3CDTF">2025-12-04T02:42:19Z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